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22A" w:rsidRDefault="00BF622A" w:rsidP="00BF622A">
      <w:pPr>
        <w:spacing w:after="0" w:line="240" w:lineRule="auto"/>
        <w:contextualSpacing/>
        <w:rPr>
          <w:rFonts w:ascii="Calibri" w:eastAsia="Calibri" w:hAnsi="Calibri" w:cs="Times New Roman"/>
        </w:rPr>
      </w:pPr>
      <w:r w:rsidRPr="00BF622A">
        <w:rPr>
          <w:rFonts w:ascii="Calibri" w:eastAsia="Calibri" w:hAnsi="Calibri" w:cs="Times New Roman"/>
          <w:b/>
          <w:color w:val="C00000"/>
          <w:sz w:val="28"/>
        </w:rPr>
        <w:t>Stark</w:t>
      </w:r>
      <w:r w:rsidRPr="00BF622A">
        <w:rPr>
          <w:rFonts w:ascii="Calibri" w:eastAsia="Calibri" w:hAnsi="Calibri" w:cs="Times New Roman"/>
          <w:color w:val="C00000"/>
          <w:sz w:val="28"/>
        </w:rPr>
        <w:t xml:space="preserve"> </w:t>
      </w:r>
      <w:r w:rsidRPr="00BF622A">
        <w:rPr>
          <w:rFonts w:ascii="Calibri" w:eastAsia="Calibri" w:hAnsi="Calibri" w:cs="Times New Roman"/>
          <w:b/>
          <w:color w:val="C00000"/>
          <w:sz w:val="28"/>
        </w:rPr>
        <w:t>bewegt</w:t>
      </w:r>
      <w:r w:rsidRPr="00BF622A">
        <w:rPr>
          <w:rFonts w:ascii="Calibri" w:eastAsia="Calibri" w:hAnsi="Calibri" w:cs="Times New Roman"/>
          <w:color w:val="C00000"/>
          <w:sz w:val="28"/>
        </w:rPr>
        <w:t xml:space="preserve"> </w:t>
      </w:r>
      <w:r w:rsidRPr="00BF622A">
        <w:rPr>
          <w:rFonts w:ascii="Calibri" w:eastAsia="Calibri" w:hAnsi="Calibri" w:cs="Times New Roman"/>
          <w:b/>
          <w:color w:val="C00000"/>
          <w:sz w:val="28"/>
        </w:rPr>
        <w:t>– Teamtraining für alle Klassen</w:t>
      </w:r>
      <w:r w:rsidRPr="00BF622A">
        <w:rPr>
          <w:rFonts w:ascii="Calibri" w:eastAsia="Calibri" w:hAnsi="Calibri" w:cs="Times New Roman"/>
          <w:color w:val="C00000"/>
          <w:sz w:val="28"/>
        </w:rPr>
        <w:t xml:space="preserve">           </w:t>
      </w:r>
      <w:r w:rsidRPr="00BF622A">
        <w:rPr>
          <w:rFonts w:ascii="Calibri" w:eastAsia="Calibri" w:hAnsi="Calibri" w:cs="Times New Roman"/>
        </w:rPr>
        <w:t>(Verfasserin: Anke Roth)</w:t>
      </w:r>
    </w:p>
    <w:p w:rsidR="00BF622A" w:rsidRPr="00BF622A" w:rsidRDefault="00BF622A" w:rsidP="00BF622A">
      <w:pPr>
        <w:spacing w:after="0" w:line="240" w:lineRule="auto"/>
        <w:contextualSpacing/>
        <w:rPr>
          <w:rFonts w:ascii="Calibri" w:eastAsia="Calibri" w:hAnsi="Calibri" w:cs="Times New Roman"/>
        </w:rPr>
      </w:pPr>
      <w:bookmarkStart w:id="0" w:name="_GoBack"/>
      <w:bookmarkEnd w:id="0"/>
    </w:p>
    <w:p w:rsidR="00BF622A" w:rsidRPr="00BF622A" w:rsidRDefault="00BF622A" w:rsidP="00BF622A">
      <w:pPr>
        <w:spacing w:after="0" w:line="240" w:lineRule="auto"/>
        <w:ind w:left="720"/>
        <w:contextualSpacing/>
        <w:jc w:val="both"/>
        <w:rPr>
          <w:rFonts w:ascii="Calibri" w:eastAsia="Calibri" w:hAnsi="Calibri" w:cs="Times New Roman"/>
        </w:rPr>
      </w:pPr>
    </w:p>
    <w:p w:rsidR="00BF622A" w:rsidRPr="00BF622A" w:rsidRDefault="00BF622A" w:rsidP="00BF622A">
      <w:pPr>
        <w:spacing w:after="0" w:line="240" w:lineRule="auto"/>
        <w:contextualSpacing/>
        <w:jc w:val="both"/>
        <w:rPr>
          <w:rFonts w:ascii="Calibri" w:eastAsia="Calibri" w:hAnsi="Calibri" w:cs="Times New Roman"/>
          <w:sz w:val="28"/>
        </w:rPr>
      </w:pPr>
      <w:r w:rsidRPr="00BF622A">
        <w:rPr>
          <w:rFonts w:ascii="Calibri" w:eastAsia="Calibri" w:hAnsi="Calibri" w:cs="Times New Roman"/>
          <w:sz w:val="28"/>
        </w:rPr>
        <w:t xml:space="preserve">Seit dem Schuljahr 2012/13 nimmt die Schule an dem Projekt „Stark bewegt“ des Landkreises Waldeck-Frankenberg teil. Im Rahmen dieses Projekts wurde eine unserer Lehrkräfte ausgebildet um Teamtrainings durchführen zu können. Darüber hinaus findet eine regelmäßige Unterstützung der Schule durch den Landkreis statt, indem jährlich ein festgesetztes Training für die Klassen stattfindet, welches durch zusätzliche externe Teamer unterstützt wird. Im Schuljahr 2012/13 konnte das Teamtraining erstmalig für die ersten Klassen stattfinden. Im Schuljahr 2013/14 werden bereits die Klassen 1 und 2 daran teilnehmen, im Schuljahr 2014/15 die Klassen 1 bis 3, sodass im Schuljahr 2015/16 alle Klassen der Grundschule ein gesichertes Training im Jahr haben. Darüber hinaus steht es dem Lehrerteamer frei, weitere Trainings mit Klassen zu absolvieren. Unterstützung über das einmal im Jahr stattfindende Training hinaus, kann gegen Gebühr beim Landkreis gebucht werden. </w:t>
      </w:r>
    </w:p>
    <w:p w:rsidR="00BF622A" w:rsidRPr="00BF622A" w:rsidRDefault="00BF622A" w:rsidP="00BF622A">
      <w:pPr>
        <w:spacing w:after="0" w:line="240" w:lineRule="auto"/>
        <w:contextualSpacing/>
        <w:jc w:val="both"/>
        <w:rPr>
          <w:rFonts w:ascii="Calibri" w:eastAsia="Calibri" w:hAnsi="Calibri" w:cs="Times New Roman"/>
          <w:sz w:val="28"/>
        </w:rPr>
      </w:pPr>
    </w:p>
    <w:p w:rsidR="00BF622A" w:rsidRPr="00BF622A" w:rsidRDefault="00BF622A" w:rsidP="00BF622A">
      <w:pPr>
        <w:spacing w:after="0" w:line="240" w:lineRule="auto"/>
        <w:contextualSpacing/>
        <w:jc w:val="both"/>
        <w:rPr>
          <w:rFonts w:ascii="Calibri" w:eastAsia="Calibri" w:hAnsi="Calibri" w:cs="Times New Roman"/>
          <w:sz w:val="28"/>
        </w:rPr>
      </w:pPr>
      <w:r w:rsidRPr="00BF622A">
        <w:rPr>
          <w:rFonts w:ascii="Calibri" w:eastAsia="Calibri" w:hAnsi="Calibri" w:cs="Times New Roman"/>
          <w:sz w:val="28"/>
        </w:rPr>
        <w:t xml:space="preserve">Durch die Trainings sollen die Kinder schon früh wichtige Schlüsselqualifikationen unter Förderung von Bewegung erlernen. „Der Klasse werden Problemlöseaufgaben gestellt, die sie nur gemeinschaftlich bewältigen kann. Stärken, Schwächen aber auch Konflikte und Störungen werden in der Klassengemeinschaft analysiert.“ </w:t>
      </w:r>
      <w:r w:rsidRPr="00BF622A">
        <w:rPr>
          <w:rFonts w:ascii="Calibri" w:eastAsia="Calibri" w:hAnsi="Calibri" w:cs="Times New Roman"/>
          <w:sz w:val="28"/>
          <w:lang w:val="en-GB"/>
        </w:rPr>
        <w:t>(</w:t>
      </w:r>
      <w:hyperlink r:id="rId5" w:history="1">
        <w:r w:rsidRPr="00BF622A">
          <w:rPr>
            <w:rFonts w:ascii="Calibri" w:eastAsia="Calibri" w:hAnsi="Calibri" w:cs="Times New Roman"/>
            <w:color w:val="0000FF"/>
            <w:sz w:val="28"/>
            <w:u w:val="single"/>
            <w:lang w:val="en-GB"/>
          </w:rPr>
          <w:t>www.stark-bewegt.de</w:t>
        </w:r>
      </w:hyperlink>
      <w:r w:rsidRPr="00BF622A">
        <w:rPr>
          <w:rFonts w:ascii="Calibri" w:eastAsia="Calibri" w:hAnsi="Calibri" w:cs="Times New Roman"/>
          <w:sz w:val="28"/>
          <w:lang w:val="en-GB"/>
        </w:rPr>
        <w:t>, vom 16.05.2013)</w:t>
      </w:r>
    </w:p>
    <w:p w:rsidR="00BC648C" w:rsidRPr="00BF622A" w:rsidRDefault="00BF622A">
      <w:pPr>
        <w:rPr>
          <w:sz w:val="28"/>
        </w:rPr>
      </w:pPr>
    </w:p>
    <w:sectPr w:rsidR="00BC648C" w:rsidRPr="00BF622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75008"/>
    <w:multiLevelType w:val="hybridMultilevel"/>
    <w:tmpl w:val="01709FA0"/>
    <w:lvl w:ilvl="0" w:tplc="F022D4AA">
      <w:start w:val="1"/>
      <w:numFmt w:val="lowerLetter"/>
      <w:lvlText w:val="%1)"/>
      <w:lvlJc w:val="left"/>
      <w:pPr>
        <w:ind w:left="720" w:hanging="360"/>
      </w:pPr>
      <w:rPr>
        <w:rFonts w:hint="default"/>
        <w:b/>
        <w:color w:val="C00000"/>
      </w:rPr>
    </w:lvl>
    <w:lvl w:ilvl="1" w:tplc="04070019" w:tentative="1">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22A"/>
    <w:rsid w:val="000B4300"/>
    <w:rsid w:val="007736EA"/>
    <w:rsid w:val="00BF622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43ED54-40BE-4D48-BAB3-E138206FF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tark-bewegt.d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1246</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2020-05-19T12:17:00Z</dcterms:created>
  <dcterms:modified xsi:type="dcterms:W3CDTF">2020-05-19T12:18:00Z</dcterms:modified>
</cp:coreProperties>
</file>