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7753" w:rsidRDefault="000E5437" w:rsidP="00027A4B">
      <w:pPr>
        <w:jc w:val="both"/>
      </w:pPr>
      <w:r>
        <w:t>Text für das Schulprogramm:</w:t>
      </w:r>
    </w:p>
    <w:p w:rsidR="002D7753" w:rsidRDefault="000E5437" w:rsidP="00027A4B">
      <w:pPr>
        <w:jc w:val="both"/>
      </w:pPr>
      <w:r>
        <w:rPr>
          <w:u w:val="single"/>
        </w:rPr>
        <w:t xml:space="preserve">Das Ganztagsangebot der Schule </w:t>
      </w:r>
      <w:r>
        <w:t xml:space="preserve">                                      (von Christina Specht)                       </w:t>
      </w:r>
    </w:p>
    <w:p w:rsidR="002D7753" w:rsidRDefault="002D7753" w:rsidP="00027A4B">
      <w:pPr>
        <w:jc w:val="both"/>
      </w:pPr>
    </w:p>
    <w:p w:rsidR="002D7753" w:rsidRDefault="000E5437" w:rsidP="00027A4B">
      <w:pPr>
        <w:jc w:val="both"/>
      </w:pPr>
      <w:r>
        <w:t xml:space="preserve">Seit 2017 nimmt unsere Schule am „Pakt für den Nachmittag“ teil. Damit wurde das Ganztagsangebot von zuvor </w:t>
      </w:r>
      <w:r>
        <w:t xml:space="preserve">Profil 1 erweitert. Die Frühbetreuung beginnt um 7.15 Uhr und endet mit dem Beginn des Unterrichts. Nach dem Unterricht gibt es eine Mittagspause und ein Kursangebot bis 14.30 Uhr. Danach startet die Nachmittagsbetreuung, sie endet um 16.45 Uhr. Wer diese </w:t>
      </w:r>
      <w:r>
        <w:t>nutzen möchte, muss im Modul 2 angemeldet sein. Modul 1 endet um 14.35 Uhr, dann fährt auch der letzte Schulbus. Danach müssen die Eltern für die Abholung der Kinder aus der Schule sorgen.</w:t>
      </w:r>
    </w:p>
    <w:p w:rsidR="002D7753" w:rsidRDefault="000E5437" w:rsidP="00027A4B">
      <w:pPr>
        <w:jc w:val="both"/>
      </w:pPr>
      <w:r>
        <w:t>Täglich wird in der Schulcafeteria warmes Mittagessen angeboten. Fü</w:t>
      </w:r>
      <w:r>
        <w:t xml:space="preserve">r aktuell 3,30 € kann über die App „Mensamax“ zwischen einem vegetarischen und einem nicht-vegetarischen Essen gewählt werden. Das Mittagessen ist </w:t>
      </w:r>
      <w:proofErr w:type="spellStart"/>
      <w:r>
        <w:t>BuT</w:t>
      </w:r>
      <w:proofErr w:type="spellEnd"/>
      <w:r>
        <w:t xml:space="preserve">-fähig. Dann ist das Essen kostenfrei. </w:t>
      </w:r>
    </w:p>
    <w:p w:rsidR="002D7753" w:rsidRDefault="000E5437" w:rsidP="00027A4B">
      <w:pPr>
        <w:jc w:val="both"/>
      </w:pPr>
      <w:r>
        <w:t>Den Zugang zur Mensamax-App bekommt man ebenso wie die Anmeldeunte</w:t>
      </w:r>
      <w:r>
        <w:t>rlagen für die Betreuung im „Pakt für den Nachmittag“ im Sekretariat.</w:t>
      </w:r>
    </w:p>
    <w:p w:rsidR="002D7753" w:rsidRDefault="000E5437" w:rsidP="00027A4B">
      <w:pPr>
        <w:jc w:val="both"/>
      </w:pPr>
      <w:r>
        <w:t xml:space="preserve">Die Betreuungs-Kinder der VK und der </w:t>
      </w:r>
      <w:proofErr w:type="spellStart"/>
      <w:r>
        <w:t>Jgst</w:t>
      </w:r>
      <w:proofErr w:type="spellEnd"/>
      <w:r>
        <w:t>. 1 haben eine klassenbezogene Bezugsbetreuerin oder einen Bezugsbetreuer. Sie/ Er holt die Kinder nach dem Unterricht ab und verbringt mit ihnen</w:t>
      </w:r>
      <w:r>
        <w:t xml:space="preserve"> die Essenszeit, die Mittagspause und die Hausaufgaben- und Spielzeit bis 14.30 Uhr. Die Eltern dieser Kinder erhalten den Abfragezettel der Betreuungszeiten am Elternabend vor der Einschulung und füllen ihn mit der Bezugsbetreuungsperson gemeinsam aus. Di</w:t>
      </w:r>
      <w:r>
        <w:t>e Betreuungsperson ist das Bindeglied zwischen Unterrichtsvorm</w:t>
      </w:r>
      <w:r w:rsidR="00027A4B">
        <w:t xml:space="preserve">ittag und Nachmittagsbetreuung. </w:t>
      </w:r>
      <w:r w:rsidR="00027A4B">
        <w:t xml:space="preserve">Die Bezugsbetreuungsperson </w:t>
      </w:r>
      <w:proofErr w:type="spellStart"/>
      <w:r w:rsidR="00027A4B">
        <w:t>beauf</w:t>
      </w:r>
      <w:r w:rsidR="00027A4B">
        <w:t>-</w:t>
      </w:r>
      <w:r w:rsidR="00027A4B">
        <w:t>sichtigt</w:t>
      </w:r>
      <w:proofErr w:type="spellEnd"/>
      <w:r w:rsidR="00027A4B">
        <w:t xml:space="preserve"> die Kinder beim Spiel und macht wechselnde Angebote.</w:t>
      </w:r>
      <w:r w:rsidR="00027A4B">
        <w:t xml:space="preserve"> </w:t>
      </w:r>
      <w:r>
        <w:t xml:space="preserve">Eine Kurseinwahl in der VK und der </w:t>
      </w:r>
      <w:proofErr w:type="spellStart"/>
      <w:r>
        <w:t>Jgst</w:t>
      </w:r>
      <w:proofErr w:type="spellEnd"/>
      <w:r>
        <w:t xml:space="preserve">. 1 ist </w:t>
      </w:r>
      <w:r w:rsidR="00027A4B">
        <w:t xml:space="preserve">daher noch </w:t>
      </w:r>
      <w:r>
        <w:t xml:space="preserve">nicht möglich. </w:t>
      </w:r>
    </w:p>
    <w:p w:rsidR="002D7753" w:rsidRDefault="000E5437" w:rsidP="00027A4B">
      <w:pPr>
        <w:jc w:val="both"/>
      </w:pPr>
      <w:r>
        <w:t>Die Ki</w:t>
      </w:r>
      <w:r>
        <w:t xml:space="preserve">nder der Jahrgangsstufe 2-4 gehen nach Unterrichtsende zum Mittagessen und zur Pause in die Aula. Dann besuchen sie täglich obligatorisch einen Hausaufgabenkurs. Danach können sie sich an einigen Wochentagen in ein breites Kursangebot einwählen. Die Kurse </w:t>
      </w:r>
      <w:r>
        <w:t xml:space="preserve">erstrecken sich über viele Lern- und Förderbereiche, Medienbildung, Sport- und Bastelangebote sowie handwerkliches Arbeiten und eine Bienen-AG. </w:t>
      </w:r>
    </w:p>
    <w:p w:rsidR="002D7753" w:rsidRDefault="000E5437" w:rsidP="00027A4B">
      <w:pPr>
        <w:jc w:val="both"/>
      </w:pPr>
      <w:r>
        <w:t xml:space="preserve">Die Einwahl </w:t>
      </w:r>
      <w:r w:rsidR="00027A4B">
        <w:t xml:space="preserve">erfolgt zu Beginn jedes Halbjahres und </w:t>
      </w:r>
      <w:r>
        <w:t xml:space="preserve">ist für </w:t>
      </w:r>
      <w:r w:rsidR="00027A4B">
        <w:t xml:space="preserve">diesen Zeitraum </w:t>
      </w:r>
      <w:r>
        <w:t>verbindlich!</w:t>
      </w:r>
    </w:p>
    <w:p w:rsidR="002D7753" w:rsidRDefault="000E5437" w:rsidP="00027A4B">
      <w:pPr>
        <w:jc w:val="both"/>
      </w:pPr>
      <w:r>
        <w:t>Am 1. Schultag nach den Ferien erhalten die Betreuungs-Kinder der</w:t>
      </w:r>
      <w:r>
        <w:t xml:space="preserve"> Jahrgangsstufen 2 – 4 den Stundenplan, den Abfragezettel für die Anwesenheit in der Betreuung und den Kurseinwahlzettel. Die Abgabe muss bis Donnerstag der 1. Woche erfolgen, sonst erfolgt die verpflichtende Kurszuweisung durch die Schule. Die anderen Kin</w:t>
      </w:r>
      <w:r>
        <w:t xml:space="preserve">der der </w:t>
      </w:r>
      <w:proofErr w:type="spellStart"/>
      <w:r>
        <w:t>Jgst</w:t>
      </w:r>
      <w:proofErr w:type="spellEnd"/>
      <w:r>
        <w:t xml:space="preserve">. 2 – 4 erhalten ihre Kurszettel am Montag der 2. Schulwoche. </w:t>
      </w:r>
    </w:p>
    <w:p w:rsidR="002D7753" w:rsidRDefault="000E5437" w:rsidP="00027A4B">
      <w:pPr>
        <w:jc w:val="both"/>
      </w:pPr>
      <w:r>
        <w:t xml:space="preserve">Das zusätzliche Kursangebot für Kinder aus der </w:t>
      </w:r>
      <w:proofErr w:type="spellStart"/>
      <w:r>
        <w:t>Jgst</w:t>
      </w:r>
      <w:proofErr w:type="spellEnd"/>
      <w:r>
        <w:t xml:space="preserve">. 2 - 4, die nicht in der Betreuung angemeldet sind, wird erst danach erstellt: Die freiwillige Einwahl in das offene Kursangebot </w:t>
      </w:r>
      <w:r>
        <w:t>erfolgt in der 2. Woche, die Kurse starten in der 3. Woche nach den Sommerferien bzw. im 2. Schulhalbjahr.</w:t>
      </w:r>
    </w:p>
    <w:p w:rsidR="002D7753" w:rsidRDefault="000E5437" w:rsidP="00027A4B">
      <w:pPr>
        <w:spacing w:after="200" w:line="276" w:lineRule="auto"/>
        <w:jc w:val="both"/>
        <w:rPr>
          <w:rFonts w:eastAsia="Calibri" w:cs="Times New Roman"/>
        </w:rPr>
      </w:pPr>
      <w:r>
        <w:rPr>
          <w:rFonts w:eastAsia="Calibri" w:cs="Times New Roman"/>
        </w:rPr>
        <w:t xml:space="preserve">Die Plätze in den Kursen werden zuerst an die Betreuungskinder vergeben. Kinder, die nicht in der Betreuung angemeldet sind, </w:t>
      </w:r>
      <w:r w:rsidR="00027A4B">
        <w:rPr>
          <w:rFonts w:eastAsia="Calibri" w:cs="Times New Roman"/>
        </w:rPr>
        <w:t>können sich im offenen Angebot d</w:t>
      </w:r>
      <w:r>
        <w:rPr>
          <w:rFonts w:eastAsia="Calibri" w:cs="Times New Roman"/>
        </w:rPr>
        <w:t>ienstag</w:t>
      </w:r>
      <w:r w:rsidR="00027A4B">
        <w:rPr>
          <w:rFonts w:eastAsia="Calibri" w:cs="Times New Roman"/>
        </w:rPr>
        <w:t>s, mittwochs und d</w:t>
      </w:r>
      <w:r>
        <w:rPr>
          <w:rFonts w:eastAsia="Calibri" w:cs="Times New Roman"/>
        </w:rPr>
        <w:t>onnerstag</w:t>
      </w:r>
      <w:r w:rsidR="00027A4B">
        <w:rPr>
          <w:rFonts w:eastAsia="Calibri" w:cs="Times New Roman"/>
        </w:rPr>
        <w:t>s</w:t>
      </w:r>
      <w:r>
        <w:rPr>
          <w:rFonts w:eastAsia="Calibri" w:cs="Times New Roman"/>
        </w:rPr>
        <w:t xml:space="preserve"> </w:t>
      </w:r>
      <w:r w:rsidR="00027A4B">
        <w:rPr>
          <w:rFonts w:eastAsia="Calibri" w:cs="Times New Roman"/>
        </w:rPr>
        <w:t xml:space="preserve">einwählen. Allerdings ist </w:t>
      </w:r>
      <w:r>
        <w:rPr>
          <w:rFonts w:eastAsia="Calibri" w:cs="Times New Roman"/>
        </w:rPr>
        <w:t xml:space="preserve">die </w:t>
      </w:r>
      <w:r w:rsidR="00027A4B">
        <w:rPr>
          <w:rFonts w:eastAsia="Calibri" w:cs="Times New Roman"/>
        </w:rPr>
        <w:t>Auswahl ist deutlich geringer und e</w:t>
      </w:r>
      <w:r>
        <w:rPr>
          <w:rFonts w:eastAsia="Calibri" w:cs="Times New Roman"/>
        </w:rPr>
        <w:t>s besteht kein Anspruch auf einen Platz in einem Kurs.</w:t>
      </w:r>
    </w:p>
    <w:p w:rsidR="00FE5D3B" w:rsidRDefault="00FE5D3B" w:rsidP="00027A4B">
      <w:pPr>
        <w:spacing w:after="200" w:line="276" w:lineRule="auto"/>
        <w:jc w:val="both"/>
        <w:rPr>
          <w:rFonts w:eastAsia="Calibri" w:cs="Times New Roman"/>
        </w:rPr>
      </w:pPr>
    </w:p>
    <w:p w:rsidR="00FE5D3B" w:rsidRDefault="00FE5D3B" w:rsidP="00027A4B">
      <w:pPr>
        <w:spacing w:after="200" w:line="276" w:lineRule="auto"/>
        <w:jc w:val="both"/>
        <w:rPr>
          <w:rFonts w:eastAsia="Calibri" w:cs="Times New Roman"/>
        </w:rPr>
      </w:pPr>
    </w:p>
    <w:p w:rsidR="00FE5D3B" w:rsidRDefault="00FE5D3B" w:rsidP="00027A4B">
      <w:pPr>
        <w:spacing w:after="200" w:line="276" w:lineRule="auto"/>
        <w:jc w:val="both"/>
        <w:rPr>
          <w:rFonts w:eastAsia="Calibri" w:cs="Times New Roman"/>
        </w:rPr>
      </w:pPr>
    </w:p>
    <w:p w:rsidR="00FE5D3B" w:rsidRDefault="00FE5D3B" w:rsidP="00027A4B">
      <w:pPr>
        <w:spacing w:after="200" w:line="276" w:lineRule="auto"/>
        <w:jc w:val="both"/>
      </w:pPr>
    </w:p>
    <w:p w:rsidR="002D7753" w:rsidRDefault="000E5437" w:rsidP="00027A4B">
      <w:pPr>
        <w:spacing w:after="200" w:line="276" w:lineRule="auto"/>
        <w:jc w:val="both"/>
      </w:pPr>
      <w:r>
        <w:rPr>
          <w:rFonts w:ascii="Comic Sans MS" w:eastAsia="Calibri" w:hAnsi="Comic Sans MS" w:cs="Times New Roman"/>
          <w:b/>
          <w:sz w:val="18"/>
        </w:rPr>
        <w:lastRenderedPageBreak/>
        <w:t>Rhythmisierung</w:t>
      </w:r>
      <w:r>
        <w:rPr>
          <w:rFonts w:ascii="Comic Sans MS" w:eastAsia="Calibri" w:hAnsi="Comic Sans MS" w:cs="Times New Roman"/>
          <w:sz w:val="18"/>
        </w:rPr>
        <w:t xml:space="preserve"> im Überblick:</w:t>
      </w:r>
    </w:p>
    <w:tbl>
      <w:tblPr>
        <w:tblW w:w="0" w:type="auto"/>
        <w:tblInd w:w="-108" w:type="dxa"/>
        <w:tblBorders>
          <w:bottom w:val="single" w:sz="4" w:space="0" w:color="00000A"/>
        </w:tblBorders>
        <w:tblCellMar>
          <w:left w:w="10" w:type="dxa"/>
          <w:right w:w="10" w:type="dxa"/>
        </w:tblCellMar>
        <w:tblLook w:val="04A0" w:firstRow="1" w:lastRow="0" w:firstColumn="1" w:lastColumn="0" w:noHBand="0" w:noVBand="1"/>
      </w:tblPr>
      <w:tblGrid>
        <w:gridCol w:w="1227"/>
        <w:gridCol w:w="570"/>
        <w:gridCol w:w="656"/>
        <w:gridCol w:w="385"/>
        <w:gridCol w:w="458"/>
        <w:gridCol w:w="437"/>
        <w:gridCol w:w="454"/>
        <w:gridCol w:w="656"/>
        <w:gridCol w:w="718"/>
        <w:gridCol w:w="692"/>
        <w:gridCol w:w="724"/>
        <w:gridCol w:w="414"/>
        <w:gridCol w:w="366"/>
        <w:gridCol w:w="656"/>
        <w:gridCol w:w="374"/>
        <w:gridCol w:w="393"/>
      </w:tblGrid>
      <w:tr w:rsidR="002D7753">
        <w:tblPrEx>
          <w:tblCellMar>
            <w:top w:w="0" w:type="dxa"/>
            <w:bottom w:w="0" w:type="dxa"/>
          </w:tblCellMar>
        </w:tblPrEx>
        <w:tc>
          <w:tcPr>
            <w:tcW w:w="1309" w:type="dxa"/>
            <w:tcBorders>
              <w:bottom w:val="single" w:sz="4"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b/>
                <w:sz w:val="12"/>
              </w:rPr>
              <w:t>Uhrzeit</w:t>
            </w:r>
          </w:p>
        </w:tc>
        <w:tc>
          <w:tcPr>
            <w:tcW w:w="586" w:type="dxa"/>
            <w:tcBorders>
              <w:bottom w:val="single" w:sz="4"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b/>
                <w:sz w:val="12"/>
              </w:rPr>
              <w:t>min.</w:t>
            </w:r>
          </w:p>
        </w:tc>
        <w:tc>
          <w:tcPr>
            <w:tcW w:w="1558" w:type="dxa"/>
            <w:gridSpan w:val="3"/>
            <w:tcBorders>
              <w:bottom w:val="single" w:sz="4"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b/>
                <w:sz w:val="12"/>
              </w:rPr>
              <w:t>MONTAG</w:t>
            </w:r>
          </w:p>
        </w:tc>
        <w:tc>
          <w:tcPr>
            <w:tcW w:w="1602" w:type="dxa"/>
            <w:gridSpan w:val="3"/>
            <w:tcBorders>
              <w:bottom w:val="single" w:sz="4"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b/>
                <w:sz w:val="12"/>
              </w:rPr>
              <w:t>DIENSTAG</w:t>
            </w:r>
          </w:p>
        </w:tc>
        <w:tc>
          <w:tcPr>
            <w:tcW w:w="1476" w:type="dxa"/>
            <w:gridSpan w:val="2"/>
            <w:tcBorders>
              <w:bottom w:val="single" w:sz="4"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b/>
                <w:sz w:val="12"/>
              </w:rPr>
              <w:t>MITTWOCH</w:t>
            </w:r>
          </w:p>
        </w:tc>
        <w:tc>
          <w:tcPr>
            <w:tcW w:w="1562" w:type="dxa"/>
            <w:gridSpan w:val="3"/>
            <w:tcBorders>
              <w:bottom w:val="single" w:sz="4"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b/>
                <w:sz w:val="12"/>
              </w:rPr>
              <w:t>DONNERSTAG</w:t>
            </w:r>
          </w:p>
        </w:tc>
        <w:tc>
          <w:tcPr>
            <w:tcW w:w="1" w:type="dxa"/>
            <w:gridSpan w:val="3"/>
            <w:tcBorders>
              <w:bottom w:val="single" w:sz="4"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b/>
                <w:sz w:val="12"/>
              </w:rPr>
              <w:t>FREITAG</w:t>
            </w:r>
          </w:p>
        </w:tc>
      </w:tr>
      <w:tr w:rsidR="002D7753">
        <w:tblPrEx>
          <w:tblCellMar>
            <w:top w:w="0" w:type="dxa"/>
            <w:bottom w:w="0" w:type="dxa"/>
          </w:tblCellMar>
        </w:tblPrEx>
        <w:tc>
          <w:tcPr>
            <w:tcW w:w="1309" w:type="dxa"/>
            <w:tcBorders>
              <w:bottom w:val="single" w:sz="18"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7.15 – 8.00 Uhr</w:t>
            </w:r>
          </w:p>
        </w:tc>
        <w:tc>
          <w:tcPr>
            <w:tcW w:w="586" w:type="dxa"/>
            <w:tcBorders>
              <w:bottom w:val="single" w:sz="18"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45</w:t>
            </w:r>
          </w:p>
        </w:tc>
        <w:tc>
          <w:tcPr>
            <w:tcW w:w="1558" w:type="dxa"/>
            <w:gridSpan w:val="3"/>
            <w:tcBorders>
              <w:bottom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602" w:type="dxa"/>
            <w:gridSpan w:val="3"/>
            <w:tcBorders>
              <w:bottom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476" w:type="dxa"/>
            <w:gridSpan w:val="2"/>
            <w:tcBorders>
              <w:bottom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562" w:type="dxa"/>
            <w:gridSpan w:val="3"/>
            <w:tcBorders>
              <w:bottom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 w:type="dxa"/>
            <w:gridSpan w:val="3"/>
            <w:tcBorders>
              <w:bottom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r>
      <w:tr w:rsidR="002D7753">
        <w:tblPrEx>
          <w:tblCellMar>
            <w:top w:w="0" w:type="dxa"/>
            <w:bottom w:w="0" w:type="dxa"/>
          </w:tblCellMar>
        </w:tblPrEx>
        <w:tc>
          <w:tcPr>
            <w:tcW w:w="1309" w:type="dxa"/>
            <w:tcBorders>
              <w:top w:val="single" w:sz="18"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8.00 – 8.45 Uhr</w:t>
            </w:r>
          </w:p>
        </w:tc>
        <w:tc>
          <w:tcPr>
            <w:tcW w:w="586" w:type="dxa"/>
            <w:tcBorders>
              <w:top w:val="single" w:sz="18"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45</w:t>
            </w:r>
          </w:p>
        </w:tc>
        <w:tc>
          <w:tcPr>
            <w:tcW w:w="1558" w:type="dxa"/>
            <w:gridSpan w:val="3"/>
            <w:tcBorders>
              <w:top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909" w:type="dxa"/>
            <w:gridSpan w:val="2"/>
            <w:tcBorders>
              <w:top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w:t>
            </w:r>
          </w:p>
        </w:tc>
        <w:tc>
          <w:tcPr>
            <w:tcW w:w="692" w:type="dxa"/>
            <w:tcBorders>
              <w:top w:val="single" w:sz="18" w:space="0" w:color="00000A"/>
            </w:tcBorders>
            <w:shd w:val="clear" w:color="auto" w:fill="66FF33"/>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3,4</w:t>
            </w:r>
          </w:p>
        </w:tc>
        <w:tc>
          <w:tcPr>
            <w:tcW w:w="750" w:type="dxa"/>
            <w:tcBorders>
              <w:top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 2</w:t>
            </w:r>
          </w:p>
        </w:tc>
        <w:tc>
          <w:tcPr>
            <w:tcW w:w="726" w:type="dxa"/>
            <w:tcBorders>
              <w:top w:val="single" w:sz="18" w:space="0" w:color="00000A"/>
            </w:tcBorders>
            <w:shd w:val="clear" w:color="auto" w:fill="66FF33"/>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3,4</w:t>
            </w:r>
          </w:p>
        </w:tc>
        <w:tc>
          <w:tcPr>
            <w:tcW w:w="755" w:type="dxa"/>
            <w:tcBorders>
              <w:top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807" w:type="dxa"/>
            <w:gridSpan w:val="2"/>
            <w:tcBorders>
              <w:top w:val="single" w:sz="18" w:space="0" w:color="00000A"/>
            </w:tcBorders>
            <w:shd w:val="clear" w:color="auto" w:fill="66FF33"/>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2,3,4</w:t>
            </w:r>
          </w:p>
        </w:tc>
        <w:tc>
          <w:tcPr>
            <w:tcW w:w="691" w:type="dxa"/>
            <w:tcBorders>
              <w:top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1" w:type="dxa"/>
            <w:gridSpan w:val="2"/>
            <w:tcBorders>
              <w:top w:val="single" w:sz="18" w:space="0" w:color="00000A"/>
            </w:tcBorders>
            <w:shd w:val="clear" w:color="auto" w:fill="66FF33"/>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2,3,4</w:t>
            </w:r>
          </w:p>
        </w:tc>
      </w:tr>
      <w:tr w:rsidR="002D7753">
        <w:tblPrEx>
          <w:tblCellMar>
            <w:top w:w="0" w:type="dxa"/>
            <w:bottom w:w="0" w:type="dxa"/>
          </w:tblCellMar>
        </w:tblPrEx>
        <w:tc>
          <w:tcPr>
            <w:tcW w:w="1309"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8.45 – 9.30 Uhr</w:t>
            </w:r>
          </w:p>
        </w:tc>
        <w:tc>
          <w:tcPr>
            <w:tcW w:w="586"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45</w:t>
            </w:r>
          </w:p>
        </w:tc>
        <w:tc>
          <w:tcPr>
            <w:tcW w:w="1558"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1602"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750" w:type="dxa"/>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w:t>
            </w:r>
          </w:p>
        </w:tc>
        <w:tc>
          <w:tcPr>
            <w:tcW w:w="726" w:type="dxa"/>
            <w:shd w:val="clear" w:color="auto" w:fill="66FF33"/>
            <w:tcMar>
              <w:top w:w="0" w:type="dxa"/>
              <w:left w:w="108" w:type="dxa"/>
              <w:bottom w:w="0" w:type="dxa"/>
              <w:right w:w="108" w:type="dxa"/>
            </w:tcMar>
          </w:tcPr>
          <w:p w:rsidR="002D7753" w:rsidRDefault="002D7753" w:rsidP="00FE5D3B">
            <w:pPr>
              <w:spacing w:line="240" w:lineRule="auto"/>
              <w:jc w:val="both"/>
            </w:pPr>
          </w:p>
        </w:tc>
        <w:tc>
          <w:tcPr>
            <w:tcW w:w="1562"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1"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r>
      <w:tr w:rsidR="002D7753">
        <w:tblPrEx>
          <w:tblCellMar>
            <w:top w:w="0" w:type="dxa"/>
            <w:bottom w:w="0" w:type="dxa"/>
          </w:tblCellMar>
        </w:tblPrEx>
        <w:tc>
          <w:tcPr>
            <w:tcW w:w="1309"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9.30 – 11.25 Uhr</w:t>
            </w:r>
          </w:p>
        </w:tc>
        <w:tc>
          <w:tcPr>
            <w:tcW w:w="586"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115</w:t>
            </w:r>
          </w:p>
        </w:tc>
        <w:tc>
          <w:tcPr>
            <w:tcW w:w="1558"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1602"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1476" w:type="dxa"/>
            <w:gridSpan w:val="2"/>
            <w:shd w:val="clear" w:color="auto" w:fill="66FF33"/>
            <w:tcMar>
              <w:top w:w="0" w:type="dxa"/>
              <w:left w:w="108" w:type="dxa"/>
              <w:bottom w:w="0" w:type="dxa"/>
              <w:right w:w="108" w:type="dxa"/>
            </w:tcMar>
          </w:tcPr>
          <w:p w:rsidR="002D7753" w:rsidRDefault="002D7753" w:rsidP="00FE5D3B">
            <w:pPr>
              <w:spacing w:line="240" w:lineRule="auto"/>
              <w:jc w:val="both"/>
            </w:pPr>
          </w:p>
        </w:tc>
        <w:tc>
          <w:tcPr>
            <w:tcW w:w="1562"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1"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r>
      <w:tr w:rsidR="002D7753">
        <w:tblPrEx>
          <w:tblCellMar>
            <w:top w:w="0" w:type="dxa"/>
            <w:bottom w:w="0" w:type="dxa"/>
          </w:tblCellMar>
        </w:tblPrEx>
        <w:tc>
          <w:tcPr>
            <w:tcW w:w="1309"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11.25 – 12.25 Uhr</w:t>
            </w:r>
          </w:p>
        </w:tc>
        <w:tc>
          <w:tcPr>
            <w:tcW w:w="586"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60</w:t>
            </w:r>
          </w:p>
        </w:tc>
        <w:tc>
          <w:tcPr>
            <w:tcW w:w="1558"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1602"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1476" w:type="dxa"/>
            <w:gridSpan w:val="2"/>
            <w:shd w:val="clear" w:color="auto" w:fill="66FF33"/>
            <w:tcMar>
              <w:top w:w="0" w:type="dxa"/>
              <w:left w:w="108" w:type="dxa"/>
              <w:bottom w:w="0" w:type="dxa"/>
              <w:right w:w="108" w:type="dxa"/>
            </w:tcMar>
          </w:tcPr>
          <w:p w:rsidR="002D7753" w:rsidRDefault="002D7753" w:rsidP="00FE5D3B">
            <w:pPr>
              <w:spacing w:line="240" w:lineRule="auto"/>
              <w:jc w:val="both"/>
            </w:pPr>
          </w:p>
        </w:tc>
        <w:tc>
          <w:tcPr>
            <w:tcW w:w="1562" w:type="dxa"/>
            <w:gridSpan w:val="3"/>
            <w:shd w:val="clear" w:color="auto" w:fill="66FF33"/>
            <w:tcMar>
              <w:top w:w="0" w:type="dxa"/>
              <w:left w:w="108" w:type="dxa"/>
              <w:bottom w:w="0" w:type="dxa"/>
              <w:right w:w="108" w:type="dxa"/>
            </w:tcMar>
          </w:tcPr>
          <w:p w:rsidR="002D7753" w:rsidRDefault="002D7753" w:rsidP="00FE5D3B">
            <w:pPr>
              <w:spacing w:line="240" w:lineRule="auto"/>
              <w:jc w:val="both"/>
            </w:pPr>
          </w:p>
        </w:tc>
        <w:tc>
          <w:tcPr>
            <w:tcW w:w="691" w:type="dxa"/>
            <w:shd w:val="clear" w:color="auto" w:fill="66FF33"/>
            <w:tcMar>
              <w:top w:w="0" w:type="dxa"/>
              <w:left w:w="108" w:type="dxa"/>
              <w:bottom w:w="0" w:type="dxa"/>
              <w:right w:w="108" w:type="dxa"/>
            </w:tcMar>
          </w:tcPr>
          <w:p w:rsidR="002D7753" w:rsidRDefault="002D7753" w:rsidP="00FE5D3B">
            <w:pPr>
              <w:spacing w:line="240" w:lineRule="auto"/>
              <w:jc w:val="both"/>
            </w:pPr>
          </w:p>
        </w:tc>
        <w:tc>
          <w:tcPr>
            <w:tcW w:w="389"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w:t>
            </w:r>
          </w:p>
        </w:tc>
        <w:tc>
          <w:tcPr>
            <w:tcW w:w="1" w:type="dxa"/>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w:t>
            </w:r>
          </w:p>
        </w:tc>
      </w:tr>
      <w:tr w:rsidR="002D7753">
        <w:tblPrEx>
          <w:tblCellMar>
            <w:top w:w="0" w:type="dxa"/>
            <w:bottom w:w="0" w:type="dxa"/>
          </w:tblCellMar>
        </w:tblPrEx>
        <w:tc>
          <w:tcPr>
            <w:tcW w:w="1309"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 xml:space="preserve">12.30 – </w:t>
            </w:r>
            <w:r>
              <w:rPr>
                <w:rFonts w:ascii="Comic Sans MS" w:eastAsia="Calibri" w:hAnsi="Comic Sans MS" w:cs="Times New Roman"/>
                <w:sz w:val="12"/>
              </w:rPr>
              <w:t>13.00 Uhr</w:t>
            </w:r>
          </w:p>
        </w:tc>
        <w:tc>
          <w:tcPr>
            <w:tcW w:w="586"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15</w:t>
            </w:r>
          </w:p>
        </w:tc>
        <w:tc>
          <w:tcPr>
            <w:tcW w:w="692"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865" w:type="dxa"/>
            <w:gridSpan w:val="2"/>
            <w:shd w:val="clear" w:color="auto" w:fill="66FF66"/>
            <w:tcMar>
              <w:top w:w="0" w:type="dxa"/>
              <w:left w:w="108" w:type="dxa"/>
              <w:bottom w:w="0" w:type="dxa"/>
              <w:right w:w="108" w:type="dxa"/>
            </w:tcMar>
          </w:tcPr>
          <w:p w:rsidR="002D7753" w:rsidRDefault="002D7753" w:rsidP="00FE5D3B">
            <w:pPr>
              <w:spacing w:line="240" w:lineRule="auto"/>
              <w:jc w:val="both"/>
            </w:pPr>
          </w:p>
        </w:tc>
        <w:tc>
          <w:tcPr>
            <w:tcW w:w="447"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 xml:space="preserve">VK </w:t>
            </w:r>
          </w:p>
        </w:tc>
        <w:tc>
          <w:tcPr>
            <w:tcW w:w="462" w:type="dxa"/>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3,4</w:t>
            </w:r>
          </w:p>
        </w:tc>
        <w:tc>
          <w:tcPr>
            <w:tcW w:w="692" w:type="dxa"/>
            <w:shd w:val="clear" w:color="auto" w:fill="66FF33"/>
            <w:tcMar>
              <w:top w:w="0" w:type="dxa"/>
              <w:left w:w="108" w:type="dxa"/>
              <w:bottom w:w="0" w:type="dxa"/>
              <w:right w:w="108" w:type="dxa"/>
            </w:tcMar>
          </w:tcPr>
          <w:p w:rsidR="002D7753" w:rsidRDefault="002D7753" w:rsidP="00FE5D3B">
            <w:pPr>
              <w:spacing w:line="240" w:lineRule="auto"/>
              <w:jc w:val="both"/>
            </w:pPr>
          </w:p>
        </w:tc>
        <w:tc>
          <w:tcPr>
            <w:tcW w:w="750" w:type="dxa"/>
            <w:shd w:val="clear" w:color="auto" w:fill="66FF33"/>
            <w:tcMar>
              <w:top w:w="0" w:type="dxa"/>
              <w:left w:w="108" w:type="dxa"/>
              <w:bottom w:w="0" w:type="dxa"/>
              <w:right w:w="108" w:type="dxa"/>
            </w:tcMar>
          </w:tcPr>
          <w:p w:rsidR="002D7753" w:rsidRDefault="002D7753" w:rsidP="00FE5D3B">
            <w:pPr>
              <w:spacing w:line="240" w:lineRule="auto"/>
              <w:jc w:val="both"/>
            </w:pPr>
          </w:p>
        </w:tc>
        <w:tc>
          <w:tcPr>
            <w:tcW w:w="726" w:type="dxa"/>
            <w:shd w:val="clear" w:color="auto" w:fill="66FF33"/>
            <w:tcMar>
              <w:top w:w="0" w:type="dxa"/>
              <w:left w:w="108" w:type="dxa"/>
              <w:bottom w:w="0" w:type="dxa"/>
              <w:right w:w="108" w:type="dxa"/>
            </w:tcMar>
          </w:tcPr>
          <w:p w:rsidR="002D7753" w:rsidRDefault="002D7753" w:rsidP="00FE5D3B">
            <w:pPr>
              <w:spacing w:line="240" w:lineRule="auto"/>
              <w:jc w:val="both"/>
            </w:pPr>
          </w:p>
        </w:tc>
        <w:tc>
          <w:tcPr>
            <w:tcW w:w="756"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425" w:type="dxa"/>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w:t>
            </w:r>
          </w:p>
        </w:tc>
        <w:tc>
          <w:tcPr>
            <w:tcW w:w="380" w:type="dxa"/>
            <w:shd w:val="clear" w:color="auto" w:fill="66FF66"/>
            <w:tcMar>
              <w:top w:w="0" w:type="dxa"/>
              <w:left w:w="108" w:type="dxa"/>
              <w:bottom w:w="0" w:type="dxa"/>
              <w:right w:w="108" w:type="dxa"/>
            </w:tcMar>
          </w:tcPr>
          <w:p w:rsidR="002D7753" w:rsidRDefault="002D7753" w:rsidP="00FE5D3B">
            <w:pPr>
              <w:spacing w:line="240" w:lineRule="auto"/>
              <w:jc w:val="both"/>
            </w:pPr>
          </w:p>
        </w:tc>
        <w:tc>
          <w:tcPr>
            <w:tcW w:w="692"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157" w:type="dxa"/>
            <w:gridSpan w:val="2"/>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r>
      <w:tr w:rsidR="002D7753">
        <w:tblPrEx>
          <w:tblCellMar>
            <w:top w:w="0" w:type="dxa"/>
            <w:bottom w:w="0" w:type="dxa"/>
          </w:tblCellMar>
        </w:tblPrEx>
        <w:tc>
          <w:tcPr>
            <w:tcW w:w="1309"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13.00 – 13.15 Uhr</w:t>
            </w:r>
          </w:p>
        </w:tc>
        <w:tc>
          <w:tcPr>
            <w:tcW w:w="586"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15</w:t>
            </w:r>
          </w:p>
        </w:tc>
        <w:tc>
          <w:tcPr>
            <w:tcW w:w="692"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399" w:type="dxa"/>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w:t>
            </w:r>
          </w:p>
        </w:tc>
        <w:tc>
          <w:tcPr>
            <w:tcW w:w="465" w:type="dxa"/>
            <w:shd w:val="clear" w:color="auto" w:fill="66FF66"/>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3,4</w:t>
            </w:r>
          </w:p>
        </w:tc>
        <w:tc>
          <w:tcPr>
            <w:tcW w:w="447"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w:t>
            </w:r>
          </w:p>
        </w:tc>
        <w:tc>
          <w:tcPr>
            <w:tcW w:w="462" w:type="dxa"/>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3,4</w:t>
            </w:r>
          </w:p>
        </w:tc>
        <w:tc>
          <w:tcPr>
            <w:tcW w:w="692" w:type="dxa"/>
            <w:shd w:val="clear" w:color="auto" w:fill="66FF33"/>
            <w:tcMar>
              <w:top w:w="0" w:type="dxa"/>
              <w:left w:w="108" w:type="dxa"/>
              <w:bottom w:w="0" w:type="dxa"/>
              <w:right w:w="108" w:type="dxa"/>
            </w:tcMar>
          </w:tcPr>
          <w:p w:rsidR="002D7753" w:rsidRDefault="002D7753" w:rsidP="00FE5D3B">
            <w:pPr>
              <w:spacing w:line="240" w:lineRule="auto"/>
              <w:jc w:val="both"/>
            </w:pPr>
          </w:p>
        </w:tc>
        <w:tc>
          <w:tcPr>
            <w:tcW w:w="750" w:type="dxa"/>
            <w:shd w:val="clear" w:color="auto" w:fill="66FF33"/>
            <w:tcMar>
              <w:top w:w="0" w:type="dxa"/>
              <w:left w:w="108" w:type="dxa"/>
              <w:bottom w:w="0" w:type="dxa"/>
              <w:right w:w="108" w:type="dxa"/>
            </w:tcMar>
          </w:tcPr>
          <w:p w:rsidR="002D7753" w:rsidRDefault="002D7753" w:rsidP="00FE5D3B">
            <w:pPr>
              <w:spacing w:line="240" w:lineRule="auto"/>
              <w:jc w:val="both"/>
            </w:pPr>
          </w:p>
        </w:tc>
        <w:tc>
          <w:tcPr>
            <w:tcW w:w="726" w:type="dxa"/>
            <w:shd w:val="clear" w:color="auto" w:fill="66FF33"/>
            <w:tcMar>
              <w:top w:w="0" w:type="dxa"/>
              <w:left w:w="108" w:type="dxa"/>
              <w:bottom w:w="0" w:type="dxa"/>
              <w:right w:w="108" w:type="dxa"/>
            </w:tcMar>
          </w:tcPr>
          <w:p w:rsidR="002D7753" w:rsidRDefault="002D7753" w:rsidP="00FE5D3B">
            <w:pPr>
              <w:spacing w:line="240" w:lineRule="auto"/>
              <w:jc w:val="both"/>
            </w:pPr>
          </w:p>
        </w:tc>
        <w:tc>
          <w:tcPr>
            <w:tcW w:w="756"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425" w:type="dxa"/>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w:t>
            </w:r>
          </w:p>
        </w:tc>
        <w:tc>
          <w:tcPr>
            <w:tcW w:w="380" w:type="dxa"/>
            <w:shd w:val="clear" w:color="auto" w:fill="66FF66"/>
            <w:tcMar>
              <w:top w:w="0" w:type="dxa"/>
              <w:left w:w="108" w:type="dxa"/>
              <w:bottom w:w="0" w:type="dxa"/>
              <w:right w:w="108" w:type="dxa"/>
            </w:tcMar>
          </w:tcPr>
          <w:p w:rsidR="002D7753" w:rsidRDefault="002D7753" w:rsidP="00FE5D3B">
            <w:pPr>
              <w:spacing w:line="240" w:lineRule="auto"/>
              <w:jc w:val="both"/>
            </w:pPr>
          </w:p>
        </w:tc>
        <w:tc>
          <w:tcPr>
            <w:tcW w:w="692"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797" w:type="dxa"/>
            <w:gridSpan w:val="2"/>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r>
      <w:tr w:rsidR="002D7753">
        <w:tblPrEx>
          <w:tblCellMar>
            <w:top w:w="0" w:type="dxa"/>
            <w:bottom w:w="0" w:type="dxa"/>
          </w:tblCellMar>
        </w:tblPrEx>
        <w:tc>
          <w:tcPr>
            <w:tcW w:w="1309"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13.15 – 13.45 Uhr</w:t>
            </w:r>
          </w:p>
        </w:tc>
        <w:tc>
          <w:tcPr>
            <w:tcW w:w="586"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30</w:t>
            </w:r>
          </w:p>
        </w:tc>
        <w:tc>
          <w:tcPr>
            <w:tcW w:w="692"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865" w:type="dxa"/>
            <w:gridSpan w:val="2"/>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c>
          <w:tcPr>
            <w:tcW w:w="909" w:type="dxa"/>
            <w:gridSpan w:val="2"/>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692" w:type="dxa"/>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c>
          <w:tcPr>
            <w:tcW w:w="750"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726" w:type="dxa"/>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c>
          <w:tcPr>
            <w:tcW w:w="756" w:type="dxa"/>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806" w:type="dxa"/>
            <w:gridSpan w:val="2"/>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c>
          <w:tcPr>
            <w:tcW w:w="692" w:type="dxa"/>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1" w:type="dxa"/>
            <w:gridSpan w:val="2"/>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r>
      <w:tr w:rsidR="002D7753">
        <w:tblPrEx>
          <w:tblCellMar>
            <w:top w:w="0" w:type="dxa"/>
            <w:bottom w:w="0" w:type="dxa"/>
          </w:tblCellMar>
        </w:tblPrEx>
        <w:tc>
          <w:tcPr>
            <w:tcW w:w="1309" w:type="dxa"/>
            <w:tcBorders>
              <w:bottom w:val="single" w:sz="18"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13.45 – 14.30 Uhr</w:t>
            </w:r>
          </w:p>
        </w:tc>
        <w:tc>
          <w:tcPr>
            <w:tcW w:w="586" w:type="dxa"/>
            <w:tcBorders>
              <w:bottom w:val="single" w:sz="18"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45</w:t>
            </w:r>
          </w:p>
        </w:tc>
        <w:tc>
          <w:tcPr>
            <w:tcW w:w="692" w:type="dxa"/>
            <w:tcBorders>
              <w:bottom w:val="single" w:sz="18" w:space="0" w:color="00000A"/>
            </w:tcBorders>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865" w:type="dxa"/>
            <w:gridSpan w:val="2"/>
            <w:tcBorders>
              <w:bottom w:val="single" w:sz="18" w:space="0" w:color="00000A"/>
            </w:tcBorders>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c>
          <w:tcPr>
            <w:tcW w:w="909" w:type="dxa"/>
            <w:gridSpan w:val="2"/>
            <w:tcBorders>
              <w:bottom w:val="single" w:sz="18" w:space="0" w:color="00000A"/>
            </w:tcBorders>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692" w:type="dxa"/>
            <w:tcBorders>
              <w:bottom w:val="single" w:sz="18" w:space="0" w:color="00000A"/>
            </w:tcBorders>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c>
          <w:tcPr>
            <w:tcW w:w="750" w:type="dxa"/>
            <w:tcBorders>
              <w:bottom w:val="single" w:sz="18" w:space="0" w:color="00000A"/>
            </w:tcBorders>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726" w:type="dxa"/>
            <w:tcBorders>
              <w:bottom w:val="single" w:sz="18" w:space="0" w:color="00000A"/>
            </w:tcBorders>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c>
          <w:tcPr>
            <w:tcW w:w="756" w:type="dxa"/>
            <w:tcBorders>
              <w:bottom w:val="single" w:sz="18" w:space="0" w:color="00000A"/>
            </w:tcBorders>
            <w:shd w:val="clear" w:color="auto" w:fill="66FFFF"/>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806" w:type="dxa"/>
            <w:gridSpan w:val="2"/>
            <w:tcBorders>
              <w:bottom w:val="single" w:sz="18" w:space="0" w:color="00000A"/>
            </w:tcBorders>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c>
          <w:tcPr>
            <w:tcW w:w="692" w:type="dxa"/>
            <w:tcBorders>
              <w:bottom w:val="single" w:sz="18"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w:t>
            </w:r>
          </w:p>
        </w:tc>
        <w:tc>
          <w:tcPr>
            <w:tcW w:w="1" w:type="dxa"/>
            <w:gridSpan w:val="2"/>
            <w:tcBorders>
              <w:bottom w:val="single" w:sz="18" w:space="0" w:color="00000A"/>
            </w:tcBorders>
            <w:shd w:val="clear" w:color="auto" w:fill="A8D08D"/>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2, 3, 4</w:t>
            </w:r>
          </w:p>
        </w:tc>
      </w:tr>
      <w:tr w:rsidR="002D7753">
        <w:tblPrEx>
          <w:tblCellMar>
            <w:top w:w="0" w:type="dxa"/>
            <w:bottom w:w="0" w:type="dxa"/>
          </w:tblCellMar>
        </w:tblPrEx>
        <w:tc>
          <w:tcPr>
            <w:tcW w:w="1309" w:type="dxa"/>
            <w:tcBorders>
              <w:top w:val="single" w:sz="18" w:space="0" w:color="00000A"/>
              <w:left w:val="single" w:sz="2" w:space="0" w:color="00000A"/>
              <w:bottom w:val="single" w:sz="2" w:space="0" w:color="00000A"/>
              <w:right w:val="single" w:sz="2"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14.30 – 15.00 Uhr</w:t>
            </w:r>
          </w:p>
        </w:tc>
        <w:tc>
          <w:tcPr>
            <w:tcW w:w="586" w:type="dxa"/>
            <w:tcBorders>
              <w:top w:val="single" w:sz="18" w:space="0" w:color="00000A"/>
              <w:left w:val="single" w:sz="2" w:space="0" w:color="00000A"/>
              <w:bottom w:val="single" w:sz="2" w:space="0" w:color="00000A"/>
              <w:right w:val="single" w:sz="2"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30</w:t>
            </w:r>
          </w:p>
        </w:tc>
        <w:tc>
          <w:tcPr>
            <w:tcW w:w="1558" w:type="dxa"/>
            <w:gridSpan w:val="3"/>
            <w:tcBorders>
              <w:top w:val="single" w:sz="18" w:space="0" w:color="00000A"/>
              <w:left w:val="single" w:sz="2" w:space="0" w:color="00000A"/>
              <w:bottom w:val="single" w:sz="2" w:space="0" w:color="00000A"/>
              <w:right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602" w:type="dxa"/>
            <w:gridSpan w:val="3"/>
            <w:tcBorders>
              <w:top w:val="single" w:sz="18" w:space="0" w:color="00000A"/>
              <w:left w:val="single" w:sz="2" w:space="0" w:color="00000A"/>
              <w:bottom w:val="single" w:sz="2" w:space="0" w:color="00000A"/>
              <w:right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476" w:type="dxa"/>
            <w:gridSpan w:val="2"/>
            <w:tcBorders>
              <w:top w:val="single" w:sz="18" w:space="0" w:color="00000A"/>
              <w:left w:val="single" w:sz="2" w:space="0" w:color="00000A"/>
              <w:bottom w:val="single" w:sz="2" w:space="0" w:color="00000A"/>
              <w:right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562" w:type="dxa"/>
            <w:gridSpan w:val="3"/>
            <w:tcBorders>
              <w:top w:val="single" w:sz="18" w:space="0" w:color="00000A"/>
              <w:left w:val="single" w:sz="2" w:space="0" w:color="00000A"/>
              <w:bottom w:val="single" w:sz="2" w:space="0" w:color="00000A"/>
              <w:right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 w:type="dxa"/>
            <w:gridSpan w:val="3"/>
            <w:tcBorders>
              <w:top w:val="single" w:sz="18" w:space="0" w:color="00000A"/>
              <w:left w:val="single" w:sz="2" w:space="0" w:color="00000A"/>
              <w:bottom w:val="single" w:sz="2" w:space="0" w:color="00000A"/>
              <w:right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r>
      <w:tr w:rsidR="002D7753">
        <w:tblPrEx>
          <w:tblCellMar>
            <w:top w:w="0" w:type="dxa"/>
            <w:bottom w:w="0" w:type="dxa"/>
          </w:tblCellMar>
        </w:tblPrEx>
        <w:tc>
          <w:tcPr>
            <w:tcW w:w="1309" w:type="dxa"/>
            <w:tcBorders>
              <w:top w:val="single" w:sz="2"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15.00 – 16.00 Uhr</w:t>
            </w:r>
          </w:p>
        </w:tc>
        <w:tc>
          <w:tcPr>
            <w:tcW w:w="586" w:type="dxa"/>
            <w:tcBorders>
              <w:top w:val="single" w:sz="2" w:space="0" w:color="00000A"/>
            </w:tcBorders>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60</w:t>
            </w:r>
          </w:p>
        </w:tc>
        <w:tc>
          <w:tcPr>
            <w:tcW w:w="1558" w:type="dxa"/>
            <w:gridSpan w:val="3"/>
            <w:tcBorders>
              <w:top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602" w:type="dxa"/>
            <w:gridSpan w:val="3"/>
            <w:tcBorders>
              <w:top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476" w:type="dxa"/>
            <w:gridSpan w:val="2"/>
            <w:tcBorders>
              <w:top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562" w:type="dxa"/>
            <w:gridSpan w:val="3"/>
            <w:tcBorders>
              <w:top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 w:type="dxa"/>
            <w:gridSpan w:val="3"/>
            <w:tcBorders>
              <w:top w:val="single" w:sz="2" w:space="0" w:color="00000A"/>
            </w:tcBorders>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r>
      <w:tr w:rsidR="002D7753">
        <w:tblPrEx>
          <w:tblCellMar>
            <w:top w:w="0" w:type="dxa"/>
            <w:bottom w:w="0" w:type="dxa"/>
          </w:tblCellMar>
        </w:tblPrEx>
        <w:tc>
          <w:tcPr>
            <w:tcW w:w="1309"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16.00 – 16.45 Uhr</w:t>
            </w:r>
          </w:p>
        </w:tc>
        <w:tc>
          <w:tcPr>
            <w:tcW w:w="586" w:type="dxa"/>
            <w:shd w:val="clear" w:color="auto" w:fill="auto"/>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45</w:t>
            </w:r>
          </w:p>
        </w:tc>
        <w:tc>
          <w:tcPr>
            <w:tcW w:w="1558" w:type="dxa"/>
            <w:gridSpan w:val="3"/>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602" w:type="dxa"/>
            <w:gridSpan w:val="3"/>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 xml:space="preserve">VK, </w:t>
            </w:r>
            <w:r>
              <w:rPr>
                <w:rFonts w:ascii="Comic Sans MS" w:eastAsia="Calibri" w:hAnsi="Comic Sans MS" w:cs="Times New Roman"/>
                <w:sz w:val="12"/>
              </w:rPr>
              <w:t>1,2,3,4</w:t>
            </w:r>
          </w:p>
        </w:tc>
        <w:tc>
          <w:tcPr>
            <w:tcW w:w="1476" w:type="dxa"/>
            <w:gridSpan w:val="2"/>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562" w:type="dxa"/>
            <w:gridSpan w:val="3"/>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c>
          <w:tcPr>
            <w:tcW w:w="1" w:type="dxa"/>
            <w:gridSpan w:val="3"/>
            <w:shd w:val="clear" w:color="auto" w:fill="FFFF00"/>
            <w:tcMar>
              <w:top w:w="0" w:type="dxa"/>
              <w:left w:w="108" w:type="dxa"/>
              <w:bottom w:w="0" w:type="dxa"/>
              <w:right w:w="108" w:type="dxa"/>
            </w:tcMar>
          </w:tcPr>
          <w:p w:rsidR="002D7753" w:rsidRDefault="000E5437" w:rsidP="00FE5D3B">
            <w:pPr>
              <w:spacing w:line="240" w:lineRule="auto"/>
              <w:jc w:val="both"/>
            </w:pPr>
            <w:r>
              <w:rPr>
                <w:rFonts w:ascii="Comic Sans MS" w:eastAsia="Calibri" w:hAnsi="Comic Sans MS" w:cs="Times New Roman"/>
                <w:sz w:val="12"/>
              </w:rPr>
              <w:t>VK, 1,2,3,4</w:t>
            </w:r>
          </w:p>
        </w:tc>
      </w:tr>
    </w:tbl>
    <w:p w:rsidR="00027A4B" w:rsidRDefault="00027A4B" w:rsidP="00027A4B">
      <w:pPr>
        <w:spacing w:after="200" w:line="276" w:lineRule="auto"/>
        <w:jc w:val="both"/>
        <w:rPr>
          <w:rFonts w:asciiTheme="minorHAnsi" w:eastAsia="Calibri" w:hAnsiTheme="minorHAnsi" w:cs="Times New Roman"/>
        </w:rPr>
      </w:pPr>
    </w:p>
    <w:p w:rsidR="00027A4B" w:rsidRDefault="00027A4B" w:rsidP="00027A4B">
      <w:pPr>
        <w:spacing w:after="200" w:line="276" w:lineRule="auto"/>
        <w:jc w:val="both"/>
        <w:rPr>
          <w:rFonts w:asciiTheme="minorHAnsi" w:eastAsia="Calibri" w:hAnsiTheme="minorHAnsi" w:cs="Times New Roman"/>
        </w:rPr>
      </w:pPr>
      <w:r>
        <w:rPr>
          <w:rFonts w:asciiTheme="minorHAnsi" w:eastAsia="Calibri" w:hAnsiTheme="minorHAnsi" w:cs="Times New Roman"/>
        </w:rPr>
        <w:t xml:space="preserve">Legende: </w:t>
      </w:r>
    </w:p>
    <w:tbl>
      <w:tblPr>
        <w:tblStyle w:val="Tabellenraster"/>
        <w:tblW w:w="0" w:type="auto"/>
        <w:jc w:val="center"/>
        <w:tblLook w:val="04A0" w:firstRow="1" w:lastRow="0" w:firstColumn="1" w:lastColumn="0" w:noHBand="0" w:noVBand="1"/>
      </w:tblPr>
      <w:tblGrid>
        <w:gridCol w:w="2191"/>
        <w:gridCol w:w="2178"/>
        <w:gridCol w:w="2498"/>
        <w:gridCol w:w="2195"/>
      </w:tblGrid>
      <w:tr w:rsidR="00027A4B" w:rsidRPr="00027A4B" w:rsidTr="00027A4B">
        <w:trPr>
          <w:trHeight w:val="321"/>
          <w:jc w:val="center"/>
        </w:trPr>
        <w:tc>
          <w:tcPr>
            <w:tcW w:w="2246" w:type="dxa"/>
            <w:shd w:val="clear" w:color="auto" w:fill="FFFF00"/>
          </w:tcPr>
          <w:p w:rsidR="00027A4B" w:rsidRPr="00027A4B" w:rsidRDefault="00027A4B" w:rsidP="00027A4B">
            <w:pPr>
              <w:spacing w:after="200" w:line="276" w:lineRule="auto"/>
              <w:jc w:val="center"/>
              <w:rPr>
                <w:rFonts w:asciiTheme="minorHAnsi" w:eastAsia="Calibri" w:hAnsiTheme="minorHAnsi" w:cs="Times New Roman"/>
                <w:sz w:val="14"/>
              </w:rPr>
            </w:pPr>
            <w:r w:rsidRPr="00027A4B">
              <w:rPr>
                <w:rFonts w:asciiTheme="minorHAnsi" w:eastAsia="Calibri" w:hAnsiTheme="minorHAnsi" w:cs="Times New Roman"/>
                <w:sz w:val="14"/>
              </w:rPr>
              <w:t>Betreuungszeit</w:t>
            </w:r>
          </w:p>
        </w:tc>
        <w:tc>
          <w:tcPr>
            <w:tcW w:w="2233" w:type="dxa"/>
            <w:shd w:val="clear" w:color="auto" w:fill="66FF66"/>
          </w:tcPr>
          <w:p w:rsidR="00027A4B" w:rsidRPr="00027A4B" w:rsidRDefault="00027A4B" w:rsidP="00027A4B">
            <w:pPr>
              <w:spacing w:after="200" w:line="276" w:lineRule="auto"/>
              <w:jc w:val="center"/>
              <w:rPr>
                <w:rFonts w:asciiTheme="minorHAnsi" w:eastAsia="Calibri" w:hAnsiTheme="minorHAnsi" w:cs="Times New Roman"/>
                <w:sz w:val="14"/>
              </w:rPr>
            </w:pPr>
            <w:r w:rsidRPr="00027A4B">
              <w:rPr>
                <w:rFonts w:asciiTheme="minorHAnsi" w:eastAsia="Calibri" w:hAnsiTheme="minorHAnsi" w:cs="Times New Roman"/>
                <w:sz w:val="14"/>
              </w:rPr>
              <w:t>Unterrichtszeit</w:t>
            </w:r>
          </w:p>
        </w:tc>
        <w:tc>
          <w:tcPr>
            <w:tcW w:w="2559" w:type="dxa"/>
            <w:shd w:val="clear" w:color="auto" w:fill="00FFFF"/>
          </w:tcPr>
          <w:p w:rsidR="00027A4B" w:rsidRPr="00027A4B" w:rsidRDefault="00027A4B" w:rsidP="00027A4B">
            <w:pPr>
              <w:spacing w:after="200" w:line="276" w:lineRule="auto"/>
              <w:jc w:val="center"/>
              <w:rPr>
                <w:rFonts w:asciiTheme="minorHAnsi" w:eastAsia="Calibri" w:hAnsiTheme="minorHAnsi" w:cs="Times New Roman"/>
                <w:sz w:val="14"/>
              </w:rPr>
            </w:pPr>
            <w:r w:rsidRPr="00027A4B">
              <w:rPr>
                <w:rFonts w:asciiTheme="minorHAnsi" w:eastAsia="Calibri" w:hAnsiTheme="minorHAnsi" w:cs="Times New Roman"/>
                <w:sz w:val="14"/>
              </w:rPr>
              <w:t>Betreuungszeit mit der/ dem Bezugsbetreuer/in</w:t>
            </w:r>
          </w:p>
        </w:tc>
        <w:tc>
          <w:tcPr>
            <w:tcW w:w="2250" w:type="dxa"/>
            <w:shd w:val="clear" w:color="auto" w:fill="A8D08D"/>
          </w:tcPr>
          <w:p w:rsidR="00027A4B" w:rsidRPr="00027A4B" w:rsidRDefault="00027A4B" w:rsidP="00027A4B">
            <w:pPr>
              <w:spacing w:after="200" w:line="276" w:lineRule="auto"/>
              <w:jc w:val="center"/>
              <w:rPr>
                <w:rFonts w:asciiTheme="minorHAnsi" w:eastAsia="Calibri" w:hAnsiTheme="minorHAnsi" w:cs="Times New Roman"/>
                <w:sz w:val="14"/>
              </w:rPr>
            </w:pPr>
            <w:r w:rsidRPr="00027A4B">
              <w:rPr>
                <w:rFonts w:asciiTheme="minorHAnsi" w:eastAsia="Calibri" w:hAnsiTheme="minorHAnsi" w:cs="Times New Roman"/>
                <w:sz w:val="14"/>
              </w:rPr>
              <w:t>Zeit für die Mittagspause, Hausaufgaben- und Wahlkurse</w:t>
            </w:r>
          </w:p>
        </w:tc>
      </w:tr>
    </w:tbl>
    <w:p w:rsidR="00027A4B" w:rsidRPr="00027A4B" w:rsidRDefault="00027A4B" w:rsidP="00027A4B">
      <w:pPr>
        <w:spacing w:after="200" w:line="276" w:lineRule="auto"/>
        <w:jc w:val="both"/>
        <w:rPr>
          <w:rFonts w:asciiTheme="minorHAnsi" w:eastAsia="Calibri" w:hAnsiTheme="minorHAnsi" w:cs="Times New Roman"/>
        </w:rPr>
      </w:pPr>
    </w:p>
    <w:p w:rsidR="002D7753" w:rsidRDefault="000E5437" w:rsidP="00027A4B">
      <w:pPr>
        <w:spacing w:after="200" w:line="276" w:lineRule="auto"/>
        <w:jc w:val="both"/>
      </w:pPr>
      <w:r>
        <w:rPr>
          <w:rFonts w:eastAsia="Calibri" w:cs="Times New Roman"/>
        </w:rPr>
        <w:t>Der Pakt für den Nachmittag beinhaltet auch zwei Wochen Ferienbetreuung im Jahr. Diese findet an unserer Schule immer in der 1. Woche der Osterferien und der 1. Woche der Herbstf</w:t>
      </w:r>
      <w:r>
        <w:rPr>
          <w:rFonts w:eastAsia="Calibri" w:cs="Times New Roman"/>
        </w:rPr>
        <w:t>erien statt.</w:t>
      </w:r>
    </w:p>
    <w:p w:rsidR="002D7753" w:rsidRDefault="00027A4B" w:rsidP="00027A4B">
      <w:pPr>
        <w:spacing w:after="200" w:line="276" w:lineRule="auto"/>
        <w:jc w:val="both"/>
      </w:pPr>
      <w:r>
        <w:rPr>
          <w:rFonts w:eastAsia="Calibri" w:cs="Times New Roman"/>
        </w:rPr>
        <w:t xml:space="preserve">In den Sommerferien bietet die Gemeinde Allendorf eine Ferienbetreuung an und der größte Arbeitgeber im Einzugsgebiet der Schule, die Firma Viessmann, hat </w:t>
      </w:r>
      <w:r w:rsidR="000E5437">
        <w:rPr>
          <w:rFonts w:eastAsia="Calibri" w:cs="Times New Roman"/>
        </w:rPr>
        <w:t>Betriebsferien</w:t>
      </w:r>
      <w:r>
        <w:rPr>
          <w:rFonts w:eastAsia="Calibri" w:cs="Times New Roman"/>
        </w:rPr>
        <w:t>.</w:t>
      </w:r>
    </w:p>
    <w:sectPr w:rsidR="002D7753">
      <w:pgSz w:w="11906" w:h="16838"/>
      <w:pgMar w:top="709" w:right="1417" w:bottom="568"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753"/>
    <w:rsid w:val="00027A4B"/>
    <w:rsid w:val="000E5437"/>
    <w:rsid w:val="002D7753"/>
    <w:rsid w:val="00FE5D3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2B7A6E-1B96-43A5-9F43-E0E9A21C5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pPr>
      <w:tabs>
        <w:tab w:val="left" w:pos="708"/>
      </w:tabs>
      <w:suppressAutoHyphens/>
      <w:spacing w:line="256" w:lineRule="auto"/>
    </w:pPr>
    <w:rPr>
      <w:rFonts w:ascii="Calibri" w:eastAsia="SimSun" w:hAnsi="Calibri"/>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SprechblasentextZchn">
    <w:name w:val="Sprechblasentext Zchn"/>
    <w:basedOn w:val="Absatz-Standardschriftart"/>
    <w:rPr>
      <w:rFonts w:ascii="Segoe UI" w:hAnsi="Segoe UI" w:cs="Segoe UI"/>
      <w:sz w:val="18"/>
      <w:szCs w:val="18"/>
    </w:rPr>
  </w:style>
  <w:style w:type="character" w:customStyle="1" w:styleId="ListLabel1">
    <w:name w:val="ListLabel 1"/>
    <w:rPr>
      <w:rFonts w:cs="Courier New"/>
    </w:rPr>
  </w:style>
  <w:style w:type="character" w:customStyle="1" w:styleId="ListLabel2">
    <w:name w:val="ListLabel 2"/>
  </w:style>
  <w:style w:type="paragraph" w:customStyle="1" w:styleId="berschrift">
    <w:name w:val="Überschrift"/>
    <w:basedOn w:val="Standard"/>
    <w:next w:val="Textkrper"/>
    <w:pPr>
      <w:keepNext/>
      <w:spacing w:before="240" w:after="120"/>
    </w:pPr>
    <w:rPr>
      <w:rFonts w:ascii="Arial" w:eastAsia="Microsoft YaHei" w:hAnsi="Arial" w:cs="Mangal"/>
      <w:sz w:val="28"/>
      <w:szCs w:val="28"/>
    </w:rPr>
  </w:style>
  <w:style w:type="paragraph" w:styleId="Textkrper">
    <w:name w:val="Body Text"/>
    <w:basedOn w:val="Standard"/>
    <w:pPr>
      <w:spacing w:after="120"/>
    </w:pPr>
  </w:style>
  <w:style w:type="paragraph" w:styleId="Liste">
    <w:name w:val="List"/>
    <w:basedOn w:val="Textkrper"/>
    <w:rPr>
      <w:rFonts w:cs="Mangal"/>
    </w:rPr>
  </w:style>
  <w:style w:type="paragraph" w:styleId="Beschriftung">
    <w:name w:val="caption"/>
    <w:basedOn w:val="Standard"/>
    <w:pPr>
      <w:suppressLineNumbers/>
      <w:spacing w:before="120" w:after="120"/>
    </w:pPr>
    <w:rPr>
      <w:rFonts w:cs="Mangal"/>
      <w:i/>
      <w:iCs/>
      <w:sz w:val="24"/>
      <w:szCs w:val="24"/>
    </w:rPr>
  </w:style>
  <w:style w:type="paragraph" w:customStyle="1" w:styleId="Verzeichnis">
    <w:name w:val="Verzeichnis"/>
    <w:basedOn w:val="Standard"/>
    <w:pPr>
      <w:suppressLineNumbers/>
    </w:pPr>
    <w:rPr>
      <w:rFonts w:cs="Mangal"/>
    </w:rPr>
  </w:style>
  <w:style w:type="paragraph" w:styleId="Listenabsatz">
    <w:name w:val="List Paragraph"/>
    <w:basedOn w:val="Standard"/>
    <w:pPr>
      <w:ind w:left="720"/>
    </w:pPr>
  </w:style>
  <w:style w:type="paragraph" w:styleId="Sprechblasentext">
    <w:name w:val="Balloon Text"/>
    <w:basedOn w:val="Standard"/>
    <w:pPr>
      <w:spacing w:after="0" w:line="100" w:lineRule="atLeast"/>
    </w:pPr>
    <w:rPr>
      <w:rFonts w:ascii="Segoe UI" w:hAnsi="Segoe UI" w:cs="Segoe UI"/>
      <w:sz w:val="18"/>
      <w:szCs w:val="18"/>
    </w:rPr>
  </w:style>
  <w:style w:type="table" w:styleId="Tabellenraster">
    <w:name w:val="Table Grid"/>
    <w:basedOn w:val="NormaleTabelle"/>
    <w:uiPriority w:val="39"/>
    <w:rsid w:val="00027A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642</Words>
  <Characters>4048</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Windows-Benutzer</dc:creator>
  <cp:lastModifiedBy>Windows-Benutzer</cp:lastModifiedBy>
  <cp:revision>4</cp:revision>
  <cp:lastPrinted>2019-12-10T11:20:00Z</cp:lastPrinted>
  <dcterms:created xsi:type="dcterms:W3CDTF">2019-12-10T11:20:00Z</dcterms:created>
  <dcterms:modified xsi:type="dcterms:W3CDTF">2019-12-10T13:59:00Z</dcterms:modified>
</cp:coreProperties>
</file>